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9271" w14:textId="60F2D45D" w:rsidR="00847257" w:rsidRPr="00847257" w:rsidRDefault="00847257">
      <w:pPr>
        <w:rPr>
          <w:rFonts w:ascii="Arial" w:hAnsi="Arial" w:cs="Arial"/>
          <w:b/>
          <w:bCs/>
          <w:color w:val="000000"/>
          <w:spacing w:val="12"/>
          <w:sz w:val="27"/>
          <w:szCs w:val="27"/>
          <w:shd w:val="clear" w:color="auto" w:fill="FFFFFF"/>
        </w:rPr>
      </w:pPr>
      <w:r w:rsidRPr="00847257">
        <w:rPr>
          <w:rFonts w:ascii="Arial" w:hAnsi="Arial" w:cs="Arial"/>
        </w:rPr>
        <w:br/>
      </w:r>
      <w:r w:rsidRPr="00847257">
        <w:rPr>
          <w:rFonts w:ascii="Arial" w:hAnsi="Arial" w:cs="Arial"/>
          <w:b/>
          <w:bCs/>
          <w:color w:val="000000"/>
          <w:spacing w:val="12"/>
          <w:sz w:val="27"/>
          <w:szCs w:val="27"/>
          <w:shd w:val="clear" w:color="auto" w:fill="FFFFFF"/>
        </w:rPr>
        <w:t>Vážení pacienti a zákonní zástupci pacientů.</w:t>
      </w:r>
    </w:p>
    <w:p w14:paraId="4119CE66" w14:textId="77777777" w:rsidR="00847257" w:rsidRPr="00847257" w:rsidRDefault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25D795FA" w14:textId="161000C4" w:rsidR="0082147F" w:rsidRPr="00847257" w:rsidRDefault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Vaše osobní údaje jsou zpracovávány ve zdravotnické dokumentaci v plném souladu s platnými právními předpisy zejména v souladu se zákonem č. 372/2011 Sb., o zdravotních službách a podmínkách jejich poskytování (zákon o zdravotních službách) a jeho prováděcími předpisy</w:t>
      </w: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.</w:t>
      </w:r>
    </w:p>
    <w:p w14:paraId="05801858" w14:textId="77777777" w:rsidR="00847257" w:rsidRPr="00847257" w:rsidRDefault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566654ED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Jedná se údaje v nezbytném rozsahu pro poskytnutí a vykázání zdravotní péče a hlášení do registrů některých nemocí stanovených zákonem. Osoby, které mají možnost se s těmito vašimi údaji seznamovat, jsou rovněž zákonem vázány k ochraně osobních údajů a povinné mlčenlivosti.</w:t>
      </w:r>
    </w:p>
    <w:p w14:paraId="1FACA7EF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1CCE0E02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Údaje vedené o vás ve zdravotnické dokumentaci obsahují zejména skutečnosti nutné pro identifikaci vaší osoby, údaje o provedených vyšetřeních, případně o zjištěné diagnóze, léčbě, předepsaných léčivých přípravcích, výsledcích dalších vyšetření.</w:t>
      </w:r>
    </w:p>
    <w:p w14:paraId="6FC4EB69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27FC1E99" w14:textId="625EF409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Vaše osobní údaje shromažďujeme po dobu, kterou stanoví právní předpisy. Zejména lze odkázat na vyhlášku č. 98/2012 Sb., o zdravotnické dokumentaci, která stanoví dobu, po kterou je nezbytné uchovávat zdravotnickou dokumentaci pacienta.</w:t>
      </w:r>
    </w:p>
    <w:p w14:paraId="309F364E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0E2E8C15" w14:textId="70881BCB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Ochrana vašich osobních údajů je zajištěna v souladu s těmito předpisy i v souladu s Obecným nařízením Evropského parlamentu a Rady EU 2016/679 o ochraně osobních údajů (tzv. GDPR).</w:t>
      </w:r>
    </w:p>
    <w:p w14:paraId="16A17752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2AC0B375" w14:textId="66F3160A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Jako pacient nebo zákonný zástupce pacienta máte právo na přístup ke svým osobním údajům. Pokud shledáte, že nejsou vedeny osobní údaje správně či jsou nepřesné, máte právo požádat o opravu svých osobních údajů. Rovněž máte právo na výmaz svých osobních údajů v rozsahu dobrovolně poskytnutých osobních údajů. Naopak se nelze domáhat výmazu osobních údajů, které je poskytovatel zdravotních služeb povinen shromažďovat, a to na základě právní povinnost, tj. v souvislosti s poskytováním zdravotních služeb, které Vám poskytuje.</w:t>
      </w:r>
    </w:p>
    <w:p w14:paraId="211602EB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3DB16153" w14:textId="583FC283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Jako pacient nebo zákonný zástupce pacienta můžete podat stížnost u dozorového úřadu, pokud se domníváte, že zpracováním vašich osobních údajů dochází k porušení právních předpisů o ochraně osobních údajů. Tím je na území ČR Úřad pro ochranu osobních údajů, se sídlem Pplk. Sochora 27, 170 00 Praha 7 (www.uoou.cz).</w:t>
      </w:r>
    </w:p>
    <w:p w14:paraId="3209D3EE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58EF947A" w14:textId="32564109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Poskytování vašich osobních údajů je zákonným požadavkem a máte jako pacient povinnost je poskytnout, stejně jako zdravotnický pracovník má právo je po vás požadovat. Odpovědnou osobou, na kterou se můžete obracet, je Váš ošetřující lékař.</w:t>
      </w:r>
    </w:p>
    <w:p w14:paraId="2718B749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</w:p>
    <w:p w14:paraId="7A1FF8AA" w14:textId="77777777" w:rsidR="00847257" w:rsidRPr="00847257" w:rsidRDefault="00847257" w:rsidP="00847257">
      <w:pPr>
        <w:rPr>
          <w:rFonts w:ascii="Arial" w:hAnsi="Arial" w:cs="Arial"/>
          <w:color w:val="616161"/>
          <w:sz w:val="21"/>
          <w:szCs w:val="21"/>
          <w:shd w:val="clear" w:color="auto" w:fill="FFFFFF"/>
        </w:rPr>
      </w:pPr>
      <w:r w:rsidRPr="00847257">
        <w:rPr>
          <w:rFonts w:ascii="Arial" w:hAnsi="Arial" w:cs="Arial"/>
          <w:color w:val="616161"/>
          <w:sz w:val="21"/>
          <w:szCs w:val="21"/>
          <w:shd w:val="clear" w:color="auto" w:fill="FFFFFF"/>
        </w:rPr>
        <w:t>!!!Pacient je povinen nahlásit neprodleně změnu osobních údajů a data aktualizovat!!!</w:t>
      </w:r>
    </w:p>
    <w:p w14:paraId="1E6F6B8B" w14:textId="77777777" w:rsidR="00847257" w:rsidRPr="00847257" w:rsidRDefault="00847257" w:rsidP="00847257">
      <w:pPr>
        <w:rPr>
          <w:rFonts w:ascii="Tahoma" w:hAnsi="Tahoma" w:cs="Tahoma"/>
          <w:color w:val="616161"/>
          <w:sz w:val="21"/>
          <w:szCs w:val="21"/>
          <w:shd w:val="clear" w:color="auto" w:fill="FFFFFF"/>
        </w:rPr>
      </w:pPr>
    </w:p>
    <w:p w14:paraId="14BC0A86" w14:textId="77777777" w:rsidR="00847257" w:rsidRDefault="00847257">
      <w:pPr>
        <w:rPr>
          <w:rFonts w:ascii="Tahoma" w:hAnsi="Tahoma" w:cs="Tahoma"/>
          <w:color w:val="616161"/>
          <w:sz w:val="21"/>
          <w:szCs w:val="21"/>
          <w:shd w:val="clear" w:color="auto" w:fill="FFFFFF"/>
        </w:rPr>
      </w:pPr>
    </w:p>
    <w:p w14:paraId="1AB696FA" w14:textId="77777777" w:rsidR="00847257" w:rsidRDefault="00847257">
      <w:pPr>
        <w:rPr>
          <w:rFonts w:ascii="Tahoma" w:hAnsi="Tahoma" w:cs="Tahoma"/>
          <w:color w:val="616161"/>
          <w:sz w:val="21"/>
          <w:szCs w:val="21"/>
          <w:shd w:val="clear" w:color="auto" w:fill="FFFFFF"/>
        </w:rPr>
      </w:pPr>
    </w:p>
    <w:p w14:paraId="241BB6EB" w14:textId="62B16C42" w:rsidR="00847257" w:rsidRDefault="00847257" w:rsidP="00847257">
      <w:pPr>
        <w:pStyle w:val="p25"/>
        <w:spacing w:before="0" w:beforeAutospacing="0" w:after="0" w:afterAutospacing="0"/>
        <w:jc w:val="both"/>
        <w:rPr>
          <w:rFonts w:ascii="Tahoma" w:hAnsi="Tahoma" w:cs="Tahoma"/>
          <w:color w:val="616161"/>
          <w:sz w:val="2"/>
          <w:szCs w:val="2"/>
        </w:rPr>
      </w:pPr>
    </w:p>
    <w:p w14:paraId="2033EB70" w14:textId="77777777" w:rsidR="00847257" w:rsidRDefault="00847257">
      <w:pPr>
        <w:rPr>
          <w:rFonts w:ascii="Tahoma" w:hAnsi="Tahoma" w:cs="Tahoma"/>
          <w:color w:val="616161"/>
          <w:sz w:val="21"/>
          <w:szCs w:val="21"/>
          <w:shd w:val="clear" w:color="auto" w:fill="FFFFFF"/>
        </w:rPr>
      </w:pPr>
    </w:p>
    <w:p w14:paraId="59DC7831" w14:textId="77777777" w:rsidR="00847257" w:rsidRDefault="00847257">
      <w:pPr>
        <w:rPr>
          <w:rFonts w:ascii="Tahoma" w:hAnsi="Tahoma" w:cs="Tahoma"/>
          <w:color w:val="616161"/>
          <w:sz w:val="21"/>
          <w:szCs w:val="21"/>
          <w:shd w:val="clear" w:color="auto" w:fill="FFFFFF"/>
        </w:rPr>
      </w:pPr>
    </w:p>
    <w:p w14:paraId="4FA0BA24" w14:textId="77777777" w:rsidR="00847257" w:rsidRDefault="00847257"/>
    <w:sectPr w:rsidR="0084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3B6A"/>
    <w:multiLevelType w:val="multilevel"/>
    <w:tmpl w:val="370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15859"/>
    <w:multiLevelType w:val="multilevel"/>
    <w:tmpl w:val="0AF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E101C"/>
    <w:multiLevelType w:val="multilevel"/>
    <w:tmpl w:val="5610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310686">
    <w:abstractNumId w:val="1"/>
  </w:num>
  <w:num w:numId="2" w16cid:durableId="487675649">
    <w:abstractNumId w:val="0"/>
  </w:num>
  <w:num w:numId="3" w16cid:durableId="3454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57"/>
    <w:rsid w:val="004E57BB"/>
    <w:rsid w:val="0082147F"/>
    <w:rsid w:val="00847257"/>
    <w:rsid w:val="00B8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78C21"/>
  <w15:chartTrackingRefBased/>
  <w15:docId w15:val="{C4DA1370-497C-254E-8762-3CB8653E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25">
    <w:name w:val="p25"/>
    <w:basedOn w:val="Normln"/>
    <w:rsid w:val="008472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f30">
    <w:name w:val="f30"/>
    <w:basedOn w:val="Standardnpsmoodstavce"/>
    <w:rsid w:val="0084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Zagatová</dc:creator>
  <cp:keywords/>
  <dc:description/>
  <cp:lastModifiedBy>Veronika Zagatová</cp:lastModifiedBy>
  <cp:revision>1</cp:revision>
  <dcterms:created xsi:type="dcterms:W3CDTF">2023-08-19T15:21:00Z</dcterms:created>
  <dcterms:modified xsi:type="dcterms:W3CDTF">2023-08-19T15:24:00Z</dcterms:modified>
</cp:coreProperties>
</file>